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4A1" w:rsidRDefault="00AD34A1" w:rsidP="00EA0F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для билетов Экзамена по дисциплине «Теория построения электронных схем» </w:t>
      </w:r>
    </w:p>
    <w:p w:rsidR="0000630F" w:rsidRDefault="0000630F" w:rsidP="00EA0F1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630F">
        <w:rPr>
          <w:rFonts w:ascii="Times New Roman" w:hAnsi="Times New Roman" w:cs="Times New Roman"/>
          <w:sz w:val="28"/>
          <w:szCs w:val="28"/>
        </w:rPr>
        <w:t>Пассивные компоненты интегральных схем?</w:t>
      </w:r>
    </w:p>
    <w:p w:rsidR="0000630F" w:rsidRDefault="0000630F" w:rsidP="00EA0F1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630F">
        <w:rPr>
          <w:rFonts w:ascii="Times New Roman" w:hAnsi="Times New Roman" w:cs="Times New Roman"/>
          <w:sz w:val="28"/>
          <w:szCs w:val="28"/>
        </w:rPr>
        <w:t>Назначение р</w:t>
      </w:r>
      <w:r w:rsidR="00EA0F15" w:rsidRPr="0000630F">
        <w:rPr>
          <w:rFonts w:ascii="Times New Roman" w:hAnsi="Times New Roman" w:cs="Times New Roman"/>
          <w:sz w:val="28"/>
          <w:szCs w:val="28"/>
        </w:rPr>
        <w:t>езистор</w:t>
      </w:r>
      <w:r w:rsidRPr="0000630F">
        <w:rPr>
          <w:rFonts w:ascii="Times New Roman" w:hAnsi="Times New Roman" w:cs="Times New Roman"/>
          <w:sz w:val="28"/>
          <w:szCs w:val="28"/>
        </w:rPr>
        <w:t>ов конструкция принцип работы пример испльзования?</w:t>
      </w:r>
    </w:p>
    <w:p w:rsidR="0000630F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630F">
        <w:rPr>
          <w:rFonts w:ascii="Times New Roman" w:hAnsi="Times New Roman" w:cs="Times New Roman"/>
          <w:sz w:val="28"/>
          <w:szCs w:val="28"/>
        </w:rPr>
        <w:t>Назначение конденсатора конструкция принцип работы пример испльзования?</w:t>
      </w:r>
    </w:p>
    <w:p w:rsidR="0000630F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630F">
        <w:rPr>
          <w:rFonts w:ascii="Times New Roman" w:hAnsi="Times New Roman" w:cs="Times New Roman"/>
          <w:sz w:val="28"/>
          <w:szCs w:val="28"/>
        </w:rPr>
        <w:t xml:space="preserve">Назначение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00630F">
        <w:rPr>
          <w:rFonts w:ascii="Times New Roman" w:hAnsi="Times New Roman" w:cs="Times New Roman"/>
          <w:sz w:val="28"/>
          <w:szCs w:val="28"/>
        </w:rPr>
        <w:t>атушки индуктивности конструкция принцип работы пример испльзования?</w:t>
      </w:r>
    </w:p>
    <w:p w:rsidR="006068AD" w:rsidRDefault="0000630F" w:rsidP="00EA0F1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630F">
        <w:rPr>
          <w:rFonts w:ascii="Times New Roman" w:hAnsi="Times New Roman" w:cs="Times New Roman"/>
          <w:sz w:val="28"/>
          <w:szCs w:val="28"/>
        </w:rPr>
        <w:t>Назначение трансформатора конструкция принцип работы пример испльзования?</w:t>
      </w:r>
      <w:r w:rsidR="00EA0F15" w:rsidRPr="000063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68AD" w:rsidRDefault="006068AD" w:rsidP="00E7460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068AD">
        <w:rPr>
          <w:rFonts w:ascii="Times New Roman" w:hAnsi="Times New Roman" w:cs="Times New Roman"/>
          <w:sz w:val="28"/>
          <w:szCs w:val="28"/>
        </w:rPr>
        <w:t>Что такое э</w:t>
      </w:r>
      <w:r w:rsidR="0000630F" w:rsidRPr="006068AD">
        <w:rPr>
          <w:rFonts w:ascii="Times New Roman" w:hAnsi="Times New Roman" w:cs="Times New Roman"/>
          <w:sz w:val="28"/>
          <w:szCs w:val="28"/>
        </w:rPr>
        <w:t>лектронные с</w:t>
      </w:r>
      <w:r w:rsidR="00EA0F15" w:rsidRPr="006068AD">
        <w:rPr>
          <w:rFonts w:ascii="Times New Roman" w:hAnsi="Times New Roman" w:cs="Times New Roman"/>
          <w:sz w:val="28"/>
          <w:szCs w:val="28"/>
        </w:rPr>
        <w:t>хемы на пассивных компонентах</w:t>
      </w:r>
    </w:p>
    <w:p w:rsidR="006068AD" w:rsidRDefault="006068AD" w:rsidP="00E7460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Электрические х</w:t>
      </w:r>
      <w:r w:rsidR="00E7460D" w:rsidRPr="006068AD">
        <w:rPr>
          <w:rFonts w:ascii="Times New Roman" w:hAnsi="Times New Roman" w:cs="Times New Roman"/>
          <w:sz w:val="28"/>
          <w:szCs w:val="28"/>
        </w:rPr>
        <w:t>арактеристики диода</w:t>
      </w:r>
      <w:r w:rsidR="00E7460D" w:rsidRPr="006068AD">
        <w:rPr>
          <w:rFonts w:ascii="Times New Roman" w:hAnsi="Times New Roman" w:cs="Times New Roman"/>
          <w:sz w:val="28"/>
          <w:szCs w:val="28"/>
        </w:rPr>
        <w:tab/>
      </w:r>
    </w:p>
    <w:p w:rsidR="006068AD" w:rsidRDefault="00E7460D" w:rsidP="00E7460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068AD">
        <w:rPr>
          <w:rFonts w:ascii="Times New Roman" w:hAnsi="Times New Roman" w:cs="Times New Roman"/>
          <w:sz w:val="28"/>
          <w:szCs w:val="28"/>
        </w:rPr>
        <w:t>Типы диодов</w:t>
      </w:r>
      <w:r w:rsidR="006068AD">
        <w:rPr>
          <w:rFonts w:ascii="Times New Roman" w:hAnsi="Times New Roman" w:cs="Times New Roman"/>
          <w:sz w:val="28"/>
          <w:szCs w:val="28"/>
        </w:rPr>
        <w:t xml:space="preserve"> их назначение где применяются</w:t>
      </w:r>
      <w:r w:rsidR="006068AD" w:rsidRPr="006068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68AD" w:rsidRDefault="006068AD" w:rsidP="00E7460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068AD">
        <w:rPr>
          <w:rFonts w:ascii="Times New Roman" w:hAnsi="Times New Roman" w:cs="Times New Roman"/>
          <w:sz w:val="28"/>
          <w:szCs w:val="28"/>
        </w:rPr>
        <w:t>Дать характеристику в</w:t>
      </w:r>
      <w:r w:rsidR="00E7460D" w:rsidRPr="006068AD">
        <w:rPr>
          <w:rFonts w:ascii="Times New Roman" w:hAnsi="Times New Roman" w:cs="Times New Roman"/>
          <w:sz w:val="28"/>
          <w:szCs w:val="28"/>
        </w:rPr>
        <w:t>ыпр</w:t>
      </w:r>
      <w:r w:rsidRPr="006068AD">
        <w:rPr>
          <w:rFonts w:ascii="Times New Roman" w:hAnsi="Times New Roman" w:cs="Times New Roman"/>
          <w:sz w:val="28"/>
          <w:szCs w:val="28"/>
        </w:rPr>
        <w:t>ямительных</w:t>
      </w:r>
      <w:r w:rsidR="00E7460D" w:rsidRPr="006068AD">
        <w:rPr>
          <w:rFonts w:ascii="Times New Roman" w:hAnsi="Times New Roman" w:cs="Times New Roman"/>
          <w:sz w:val="28"/>
          <w:szCs w:val="28"/>
        </w:rPr>
        <w:t xml:space="preserve"> диод</w:t>
      </w:r>
      <w:r w:rsidRPr="006068AD">
        <w:rPr>
          <w:rFonts w:ascii="Times New Roman" w:hAnsi="Times New Roman" w:cs="Times New Roman"/>
          <w:sz w:val="28"/>
          <w:szCs w:val="28"/>
        </w:rPr>
        <w:t>ов</w:t>
      </w:r>
    </w:p>
    <w:p w:rsidR="006068AD" w:rsidRDefault="00E7460D" w:rsidP="00E7460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068AD">
        <w:rPr>
          <w:rFonts w:ascii="Times New Roman" w:hAnsi="Times New Roman" w:cs="Times New Roman"/>
          <w:sz w:val="28"/>
          <w:szCs w:val="28"/>
        </w:rPr>
        <w:t>Импульсные диоды</w:t>
      </w:r>
      <w:r w:rsidR="006068AD" w:rsidRPr="006068AD">
        <w:rPr>
          <w:rFonts w:ascii="Times New Roman" w:hAnsi="Times New Roman" w:cs="Times New Roman"/>
          <w:sz w:val="28"/>
          <w:szCs w:val="28"/>
        </w:rPr>
        <w:t xml:space="preserve"> где использкют</w:t>
      </w:r>
    </w:p>
    <w:p w:rsidR="006068AD" w:rsidRDefault="006068AD" w:rsidP="00E7460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068AD">
        <w:rPr>
          <w:rFonts w:ascii="Times New Roman" w:hAnsi="Times New Roman" w:cs="Times New Roman"/>
          <w:sz w:val="28"/>
          <w:szCs w:val="28"/>
        </w:rPr>
        <w:t>Описать д</w:t>
      </w:r>
      <w:r w:rsidR="00E7460D" w:rsidRPr="006068AD">
        <w:rPr>
          <w:rFonts w:ascii="Times New Roman" w:hAnsi="Times New Roman" w:cs="Times New Roman"/>
          <w:sz w:val="28"/>
          <w:szCs w:val="28"/>
        </w:rPr>
        <w:t>иоды Шоттки</w:t>
      </w:r>
      <w:r w:rsidRPr="006068AD">
        <w:rPr>
          <w:rFonts w:ascii="Times New Roman" w:hAnsi="Times New Roman" w:cs="Times New Roman"/>
          <w:sz w:val="28"/>
          <w:szCs w:val="28"/>
        </w:rPr>
        <w:t xml:space="preserve"> их особенностиЧто такое варикапы для чего служат где используются</w:t>
      </w:r>
    </w:p>
    <w:p w:rsidR="004B3153" w:rsidRDefault="006068AD" w:rsidP="00E7460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B3153">
        <w:rPr>
          <w:rFonts w:ascii="Times New Roman" w:hAnsi="Times New Roman" w:cs="Times New Roman"/>
          <w:sz w:val="28"/>
          <w:szCs w:val="28"/>
        </w:rPr>
        <w:t>Описать с</w:t>
      </w:r>
      <w:r w:rsidR="00E7460D" w:rsidRPr="004B3153">
        <w:rPr>
          <w:rFonts w:ascii="Times New Roman" w:hAnsi="Times New Roman" w:cs="Times New Roman"/>
          <w:sz w:val="28"/>
          <w:szCs w:val="28"/>
        </w:rPr>
        <w:t>табилитроны и стабисторы</w:t>
      </w:r>
      <w:r w:rsidRPr="004B3153">
        <w:rPr>
          <w:rFonts w:ascii="Times New Roman" w:hAnsi="Times New Roman" w:cs="Times New Roman"/>
          <w:sz w:val="28"/>
          <w:szCs w:val="28"/>
        </w:rPr>
        <w:t xml:space="preserve"> где применяют в радиоэлектронных схемах</w:t>
      </w:r>
    </w:p>
    <w:p w:rsidR="001F5389" w:rsidRDefault="004B3153" w:rsidP="004B315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 xml:space="preserve"> </w:t>
      </w:r>
      <w:r w:rsidR="00E7460D" w:rsidRPr="001F5389">
        <w:rPr>
          <w:rFonts w:ascii="Times New Roman" w:hAnsi="Times New Roman" w:cs="Times New Roman"/>
          <w:sz w:val="28"/>
          <w:szCs w:val="28"/>
        </w:rPr>
        <w:t>Диодные схемы</w:t>
      </w:r>
      <w:r w:rsidRPr="001F5389">
        <w:rPr>
          <w:rFonts w:ascii="Times New Roman" w:hAnsi="Times New Roman" w:cs="Times New Roman"/>
          <w:sz w:val="28"/>
          <w:szCs w:val="28"/>
        </w:rPr>
        <w:t xml:space="preserve"> где используются в электроной технике</w:t>
      </w:r>
    </w:p>
    <w:p w:rsidR="001F5389" w:rsidRDefault="004B3153" w:rsidP="00F4056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Назначение</w:t>
      </w:r>
      <w:r w:rsidR="001F5389" w:rsidRPr="001F5389">
        <w:rPr>
          <w:rFonts w:ascii="Times New Roman" w:hAnsi="Times New Roman" w:cs="Times New Roman"/>
          <w:sz w:val="28"/>
          <w:szCs w:val="28"/>
        </w:rPr>
        <w:t xml:space="preserve"> выпрямителя</w:t>
      </w:r>
      <w:r w:rsidRPr="001F5389">
        <w:rPr>
          <w:rFonts w:ascii="Times New Roman" w:hAnsi="Times New Roman" w:cs="Times New Roman"/>
          <w:sz w:val="28"/>
          <w:szCs w:val="28"/>
        </w:rPr>
        <w:t xml:space="preserve"> принципиальная схема работа где используют в промышленности</w:t>
      </w:r>
    </w:p>
    <w:p w:rsidR="001F5389" w:rsidRDefault="001F5389" w:rsidP="00F4056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Пояснить что это п</w:t>
      </w:r>
      <w:r w:rsidR="00E7460D" w:rsidRPr="001F5389">
        <w:rPr>
          <w:rFonts w:ascii="Times New Roman" w:hAnsi="Times New Roman" w:cs="Times New Roman"/>
          <w:sz w:val="28"/>
          <w:szCs w:val="28"/>
        </w:rPr>
        <w:t>араметрический источник напряжения</w:t>
      </w:r>
    </w:p>
    <w:p w:rsidR="001F5389" w:rsidRDefault="00F40563" w:rsidP="00F4056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Характе</w:t>
      </w:r>
      <w:r w:rsidR="001F5389" w:rsidRPr="001F5389">
        <w:rPr>
          <w:rFonts w:ascii="Times New Roman" w:hAnsi="Times New Roman" w:cs="Times New Roman"/>
          <w:sz w:val="28"/>
          <w:szCs w:val="28"/>
        </w:rPr>
        <w:t>ристики биполярного транзистора</w:t>
      </w:r>
    </w:p>
    <w:p w:rsidR="001F5389" w:rsidRDefault="00F40563" w:rsidP="00F4056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Классификация</w:t>
      </w:r>
      <w:r w:rsidR="001F5389" w:rsidRPr="001F5389">
        <w:t xml:space="preserve"> </w:t>
      </w:r>
      <w:r w:rsidR="001F5389" w:rsidRPr="001F5389">
        <w:rPr>
          <w:rFonts w:ascii="Times New Roman" w:hAnsi="Times New Roman" w:cs="Times New Roman"/>
          <w:sz w:val="28"/>
          <w:szCs w:val="28"/>
        </w:rPr>
        <w:t>биполярного транзистора</w:t>
      </w:r>
    </w:p>
    <w:p w:rsidR="001F5389" w:rsidRDefault="00F40563" w:rsidP="00F4056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Типовые транзисторные схемы</w:t>
      </w:r>
    </w:p>
    <w:p w:rsidR="001F5389" w:rsidRDefault="00F40563" w:rsidP="00F4056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Источник тока</w:t>
      </w:r>
      <w:r w:rsidR="001F5389">
        <w:rPr>
          <w:rFonts w:ascii="Times New Roman" w:hAnsi="Times New Roman" w:cs="Times New Roman"/>
          <w:sz w:val="28"/>
          <w:szCs w:val="28"/>
        </w:rPr>
        <w:t xml:space="preserve"> какие есть дать краткую характеристику</w:t>
      </w:r>
    </w:p>
    <w:p w:rsidR="001F5389" w:rsidRDefault="001F5389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Что это такое пояснить т</w:t>
      </w:r>
      <w:r w:rsidR="00F40563" w:rsidRPr="001F5389">
        <w:rPr>
          <w:rFonts w:ascii="Times New Roman" w:hAnsi="Times New Roman" w:cs="Times New Roman"/>
          <w:sz w:val="28"/>
          <w:szCs w:val="28"/>
        </w:rPr>
        <w:t>оковое зеркало</w:t>
      </w:r>
    </w:p>
    <w:p w:rsidR="001F5389" w:rsidRDefault="00F40563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Усилительные каскады на биполярных транзисторах</w:t>
      </w:r>
      <w:r w:rsidRPr="001F5389">
        <w:rPr>
          <w:rFonts w:ascii="Times New Roman" w:hAnsi="Times New Roman" w:cs="Times New Roman"/>
          <w:sz w:val="28"/>
          <w:szCs w:val="28"/>
        </w:rPr>
        <w:tab/>
      </w:r>
    </w:p>
    <w:p w:rsidR="001F5389" w:rsidRDefault="001F5389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Дать обзорную характеристику составным транзисторам</w:t>
      </w:r>
    </w:p>
    <w:p w:rsidR="001F5389" w:rsidRDefault="001F5389" w:rsidP="001F538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Пояснить суть с</w:t>
      </w:r>
      <w:r w:rsidR="004B0DF7" w:rsidRPr="001F5389">
        <w:rPr>
          <w:rFonts w:ascii="Times New Roman" w:hAnsi="Times New Roman" w:cs="Times New Roman"/>
          <w:sz w:val="28"/>
          <w:szCs w:val="28"/>
        </w:rPr>
        <w:t>хема Дарлингтона</w:t>
      </w:r>
    </w:p>
    <w:p w:rsidR="001F5389" w:rsidRDefault="001F5389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Пояснить суть с</w:t>
      </w:r>
      <w:r w:rsidR="004B0DF7" w:rsidRPr="001F5389">
        <w:rPr>
          <w:rFonts w:ascii="Times New Roman" w:hAnsi="Times New Roman" w:cs="Times New Roman"/>
          <w:sz w:val="28"/>
          <w:szCs w:val="28"/>
        </w:rPr>
        <w:t>хема Шиклаи</w:t>
      </w:r>
    </w:p>
    <w:p w:rsidR="001F5389" w:rsidRDefault="001F5389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="004B0DF7" w:rsidRPr="001F5389">
        <w:rPr>
          <w:rFonts w:ascii="Times New Roman" w:hAnsi="Times New Roman" w:cs="Times New Roman"/>
          <w:sz w:val="28"/>
          <w:szCs w:val="28"/>
        </w:rPr>
        <w:t xml:space="preserve"> IGBT</w:t>
      </w:r>
      <w:r>
        <w:rPr>
          <w:rFonts w:ascii="Times New Roman" w:hAnsi="Times New Roman" w:cs="Times New Roman"/>
          <w:sz w:val="28"/>
          <w:szCs w:val="28"/>
        </w:rPr>
        <w:t xml:space="preserve"> полупроводниковые приборы</w:t>
      </w:r>
    </w:p>
    <w:p w:rsidR="00FE51B4" w:rsidRDefault="001F5389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389">
        <w:rPr>
          <w:rFonts w:ascii="Times New Roman" w:hAnsi="Times New Roman" w:cs="Times New Roman"/>
          <w:sz w:val="28"/>
          <w:szCs w:val="28"/>
        </w:rPr>
        <w:t>Назначение структурная схема теристора как работает где применяют</w:t>
      </w:r>
    </w:p>
    <w:p w:rsidR="00FE51B4" w:rsidRDefault="00FE51B4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1F5389">
        <w:rPr>
          <w:rFonts w:ascii="Times New Roman" w:hAnsi="Times New Roman" w:cs="Times New Roman"/>
          <w:sz w:val="28"/>
          <w:szCs w:val="28"/>
        </w:rPr>
        <w:t>ак устроен теристор его электрические характеристики</w:t>
      </w:r>
    </w:p>
    <w:p w:rsidR="00FE51B4" w:rsidRDefault="00FE51B4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Обзор по оптоэлектронным приборам назначение принцип работы</w:t>
      </w:r>
    </w:p>
    <w:p w:rsidR="00FE51B4" w:rsidRDefault="00FE51B4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Назначение принцип работы примеры использования ф</w:t>
      </w:r>
      <w:r w:rsidR="004B0DF7" w:rsidRPr="00FE51B4">
        <w:rPr>
          <w:rFonts w:ascii="Times New Roman" w:hAnsi="Times New Roman" w:cs="Times New Roman"/>
          <w:sz w:val="28"/>
          <w:szCs w:val="28"/>
        </w:rPr>
        <w:t>отодиод</w:t>
      </w:r>
      <w:r w:rsidRPr="00FE51B4">
        <w:rPr>
          <w:rFonts w:ascii="Times New Roman" w:hAnsi="Times New Roman" w:cs="Times New Roman"/>
          <w:sz w:val="28"/>
          <w:szCs w:val="28"/>
        </w:rPr>
        <w:t>ов.</w:t>
      </w:r>
    </w:p>
    <w:p w:rsidR="00FE51B4" w:rsidRDefault="00FE51B4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Назначение принцип работы примеры использования ф</w:t>
      </w:r>
      <w:r w:rsidR="004B0DF7" w:rsidRPr="00FE51B4">
        <w:rPr>
          <w:rFonts w:ascii="Times New Roman" w:hAnsi="Times New Roman" w:cs="Times New Roman"/>
          <w:sz w:val="28"/>
          <w:szCs w:val="28"/>
        </w:rPr>
        <w:t>ототранзистор</w:t>
      </w:r>
      <w:r>
        <w:rPr>
          <w:rFonts w:ascii="Times New Roman" w:hAnsi="Times New Roman" w:cs="Times New Roman"/>
          <w:sz w:val="28"/>
          <w:szCs w:val="28"/>
        </w:rPr>
        <w:t>ов</w:t>
      </w:r>
    </w:p>
    <w:p w:rsidR="00FE51B4" w:rsidRDefault="00FE51B4" w:rsidP="004B0D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Назначение принцип работы примеры использования</w:t>
      </w:r>
      <w:r w:rsidR="004B0DF7" w:rsidRPr="00FE51B4">
        <w:rPr>
          <w:rFonts w:ascii="Times New Roman" w:hAnsi="Times New Roman" w:cs="Times New Roman"/>
          <w:sz w:val="28"/>
          <w:szCs w:val="28"/>
        </w:rPr>
        <w:t xml:space="preserve"> </w:t>
      </w:r>
      <w:r w:rsidRPr="00FE51B4">
        <w:rPr>
          <w:rFonts w:ascii="Times New Roman" w:hAnsi="Times New Roman" w:cs="Times New Roman"/>
          <w:sz w:val="28"/>
          <w:szCs w:val="28"/>
        </w:rPr>
        <w:t>с</w:t>
      </w:r>
      <w:r w:rsidR="004B0DF7" w:rsidRPr="00FE51B4">
        <w:rPr>
          <w:rFonts w:ascii="Times New Roman" w:hAnsi="Times New Roman" w:cs="Times New Roman"/>
          <w:sz w:val="28"/>
          <w:szCs w:val="28"/>
        </w:rPr>
        <w:t>ветодиод</w:t>
      </w:r>
      <w:r w:rsidRPr="00FE51B4">
        <w:rPr>
          <w:rFonts w:ascii="Times New Roman" w:hAnsi="Times New Roman" w:cs="Times New Roman"/>
          <w:sz w:val="28"/>
          <w:szCs w:val="28"/>
        </w:rPr>
        <w:t>ов</w:t>
      </w:r>
    </w:p>
    <w:p w:rsidR="00FE51B4" w:rsidRDefault="00FE51B4" w:rsidP="00240BB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Назначение принцип работы примеры использования оптронов</w:t>
      </w:r>
    </w:p>
    <w:p w:rsidR="00FE51B4" w:rsidRDefault="00FE51B4" w:rsidP="00240BB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Определения термны виды и типы схем.</w:t>
      </w:r>
    </w:p>
    <w:p w:rsidR="00FE51B4" w:rsidRDefault="00FE51B4" w:rsidP="00240BB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Правила выполнения схем</w:t>
      </w:r>
      <w:r w:rsidR="00240BB8" w:rsidRPr="00FE51B4">
        <w:rPr>
          <w:rFonts w:ascii="Times New Roman" w:hAnsi="Times New Roman" w:cs="Times New Roman"/>
          <w:sz w:val="28"/>
          <w:szCs w:val="28"/>
        </w:rPr>
        <w:t>.</w:t>
      </w:r>
    </w:p>
    <w:p w:rsidR="00FE51B4" w:rsidRDefault="00240BB8" w:rsidP="00240BB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lastRenderedPageBreak/>
        <w:t>Общие требования к выполнению схем</w:t>
      </w:r>
    </w:p>
    <w:p w:rsidR="00FE51B4" w:rsidRDefault="00240BB8" w:rsidP="00240BB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Линии схем</w:t>
      </w:r>
      <w:r w:rsidR="00FE51B4" w:rsidRPr="00FE5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51B4" w:rsidRDefault="00240BB8" w:rsidP="00240BB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Условные графические обозначения элементов</w:t>
      </w:r>
    </w:p>
    <w:p w:rsidR="00FE51B4" w:rsidRDefault="00240BB8" w:rsidP="00240BB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Позиционные обозначения элементов</w:t>
      </w:r>
    </w:p>
    <w:p w:rsidR="00FE51B4" w:rsidRDefault="00240BB8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Перечень элементов</w:t>
      </w:r>
    </w:p>
    <w:p w:rsidR="00FE51B4" w:rsidRDefault="002B7885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Электронные схемы их графическое оформление.</w:t>
      </w:r>
    </w:p>
    <w:p w:rsidR="00FE51B4" w:rsidRDefault="002B7885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Структурные схемы</w:t>
      </w:r>
    </w:p>
    <w:p w:rsidR="00FE51B4" w:rsidRDefault="002B7885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 xml:space="preserve"> Функциональные схемы</w:t>
      </w:r>
    </w:p>
    <w:p w:rsidR="00FE51B4" w:rsidRDefault="002B7885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Принципиальные схемы</w:t>
      </w:r>
    </w:p>
    <w:p w:rsidR="00FE51B4" w:rsidRDefault="00FE51B4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Графическое оформление электрической принципиальной схемы</w:t>
      </w:r>
    </w:p>
    <w:p w:rsidR="00FE51B4" w:rsidRDefault="002B7885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Общие сведения о задании</w:t>
      </w:r>
    </w:p>
    <w:p w:rsidR="00FE51B4" w:rsidRDefault="002B7885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 xml:space="preserve">Основы моделирования электронных схем </w:t>
      </w:r>
    </w:p>
    <w:p w:rsidR="00813BCE" w:rsidRDefault="002B7885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51B4">
        <w:rPr>
          <w:rFonts w:ascii="Times New Roman" w:hAnsi="Times New Roman" w:cs="Times New Roman"/>
          <w:sz w:val="28"/>
          <w:szCs w:val="28"/>
        </w:rPr>
        <w:t>Основные сведения из теории моделирования электронных схем</w:t>
      </w:r>
    </w:p>
    <w:p w:rsidR="00813BCE" w:rsidRDefault="00FE51B4" w:rsidP="002B788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С</w:t>
      </w:r>
      <w:r w:rsidR="002B7885" w:rsidRPr="00813BCE">
        <w:rPr>
          <w:rFonts w:ascii="Times New Roman" w:hAnsi="Times New Roman" w:cs="Times New Roman"/>
          <w:sz w:val="28"/>
          <w:szCs w:val="28"/>
        </w:rPr>
        <w:t>реда Multisim и обзор компонентов</w:t>
      </w:r>
    </w:p>
    <w:p w:rsidR="00813BCE" w:rsidRPr="00813BCE" w:rsidRDefault="002B7885" w:rsidP="00C44D69">
      <w:pPr>
        <w:pStyle w:val="NoSpacing"/>
        <w:numPr>
          <w:ilvl w:val="0"/>
          <w:numId w:val="1"/>
        </w:numPr>
      </w:pPr>
      <w:r w:rsidRPr="00813BCE">
        <w:rPr>
          <w:rFonts w:ascii="Times New Roman" w:hAnsi="Times New Roman" w:cs="Times New Roman"/>
          <w:sz w:val="28"/>
          <w:szCs w:val="28"/>
        </w:rPr>
        <w:t>Среда Multisim и виртуальные приборы</w:t>
      </w:r>
    </w:p>
    <w:p w:rsidR="00813BCE" w:rsidRPr="00813BCE" w:rsidRDefault="002B7885" w:rsidP="00C44D6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Общие правила моделирования</w:t>
      </w:r>
      <w:r w:rsidR="00C44D69" w:rsidRPr="00C44D69">
        <w:t xml:space="preserve"> </w:t>
      </w:r>
    </w:p>
    <w:p w:rsidR="00813BCE" w:rsidRDefault="00C44D69" w:rsidP="00C44D6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Понятие системы счисления. Ее типы</w:t>
      </w:r>
    </w:p>
    <w:p w:rsidR="00813BCE" w:rsidRDefault="00C44D69" w:rsidP="00C44D6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Основы алгебры логики</w:t>
      </w:r>
    </w:p>
    <w:p w:rsidR="00813BCE" w:rsidRDefault="00C44D69" w:rsidP="00C44D6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Логические функции</w:t>
      </w:r>
    </w:p>
    <w:p w:rsidR="00813BCE" w:rsidRDefault="00C44D69" w:rsidP="00C44D6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Правила алгебры логики</w:t>
      </w:r>
    </w:p>
    <w:p w:rsidR="00813BCE" w:rsidRDefault="00C44D69" w:rsidP="00C44D6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Составление логических функций</w:t>
      </w:r>
    </w:p>
    <w:p w:rsidR="00813BCE" w:rsidRDefault="00C44D69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Минимизация логических функций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Тактируемые цифровые устройства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Цифровые запоминающие устройства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Счётчики импульсов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Распределители сигналов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Импульсный частотно-фазовый дискриминатор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Устройства согласования работы цифровых устройств</w:t>
      </w:r>
    </w:p>
    <w:p w:rsidR="00813BCE" w:rsidRDefault="00813BCE" w:rsidP="00813BC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Логические устройства что это?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Комбинационные логические устройства</w:t>
      </w:r>
    </w:p>
    <w:p w:rsidR="00813BCE" w:rsidRDefault="00813BCE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П</w:t>
      </w:r>
      <w:r w:rsidR="0000630F" w:rsidRPr="00813BCE">
        <w:rPr>
          <w:rFonts w:ascii="Times New Roman" w:hAnsi="Times New Roman" w:cs="Times New Roman"/>
          <w:sz w:val="28"/>
          <w:szCs w:val="28"/>
        </w:rPr>
        <w:t>ростейшие логические элементы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Сложные логические элементы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Реализация логических функций на логических элементах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Дешифраторы</w:t>
      </w:r>
      <w:r w:rsidR="00813BCE" w:rsidRPr="00813BCE">
        <w:rPr>
          <w:rFonts w:ascii="Times New Roman" w:hAnsi="Times New Roman" w:cs="Times New Roman"/>
          <w:sz w:val="28"/>
          <w:szCs w:val="28"/>
        </w:rPr>
        <w:t xml:space="preserve"> назначение использование</w:t>
      </w:r>
    </w:p>
    <w:p w:rsidR="00813BCE" w:rsidRDefault="00813BCE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Назначение где используются ш</w:t>
      </w:r>
      <w:r w:rsidR="0000630F" w:rsidRPr="00813BCE">
        <w:rPr>
          <w:rFonts w:ascii="Times New Roman" w:hAnsi="Times New Roman" w:cs="Times New Roman"/>
          <w:sz w:val="28"/>
          <w:szCs w:val="28"/>
        </w:rPr>
        <w:t>ифраторы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Демультиплексоры и мультиплексоры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Цифровые вычислительные устройства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Цифроаналоговые преобразователи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Аналогово-цифровые преобразователи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АЦП со сравнением входного преобразуемого сигнала с дискретными уровнями напряжений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АЦП с зарядом конденсатора (интегрирующие АЦП)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Усилители с отрицательной обратной связью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Инвертирующий и неинвертирующий усилители</w:t>
      </w:r>
    </w:p>
    <w:p w:rsidR="00813BCE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Дифференциальные усилители</w:t>
      </w:r>
    </w:p>
    <w:p w:rsidR="00813BCE" w:rsidRDefault="00813BCE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Назначение где применяют и</w:t>
      </w:r>
      <w:r w:rsidR="0000630F" w:rsidRPr="00813BCE">
        <w:rPr>
          <w:rFonts w:ascii="Times New Roman" w:hAnsi="Times New Roman" w:cs="Times New Roman"/>
          <w:sz w:val="28"/>
          <w:szCs w:val="28"/>
        </w:rPr>
        <w:t>нтеграторы</w:t>
      </w:r>
    </w:p>
    <w:p w:rsidR="00813BCE" w:rsidRDefault="00813BCE" w:rsidP="00813BC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rPr>
          <w:rFonts w:ascii="Times New Roman" w:hAnsi="Times New Roman" w:cs="Times New Roman"/>
          <w:sz w:val="28"/>
          <w:szCs w:val="28"/>
        </w:rPr>
        <w:t>Назначение где применяютинтеграторы</w:t>
      </w:r>
    </w:p>
    <w:p w:rsidR="004C0309" w:rsidRDefault="00813BCE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3BCE">
        <w:t xml:space="preserve"> </w:t>
      </w:r>
      <w:r w:rsidRPr="004C0309">
        <w:rPr>
          <w:rFonts w:ascii="Times New Roman" w:hAnsi="Times New Roman" w:cs="Times New Roman"/>
          <w:sz w:val="28"/>
          <w:szCs w:val="28"/>
        </w:rPr>
        <w:t>Назначение где применяют</w:t>
      </w:r>
      <w:r w:rsidR="004C0309" w:rsidRPr="004C0309">
        <w:rPr>
          <w:rFonts w:ascii="Times New Roman" w:hAnsi="Times New Roman" w:cs="Times New Roman"/>
          <w:sz w:val="28"/>
          <w:szCs w:val="28"/>
        </w:rPr>
        <w:t xml:space="preserve"> ди</w:t>
      </w:r>
      <w:r w:rsidR="0000630F" w:rsidRPr="004C0309">
        <w:rPr>
          <w:rFonts w:ascii="Times New Roman" w:hAnsi="Times New Roman" w:cs="Times New Roman"/>
          <w:sz w:val="28"/>
          <w:szCs w:val="28"/>
        </w:rPr>
        <w:t>фференциаторы</w:t>
      </w:r>
    </w:p>
    <w:p w:rsidR="004C0309" w:rsidRDefault="0000630F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C0309">
        <w:rPr>
          <w:rFonts w:ascii="Times New Roman" w:hAnsi="Times New Roman" w:cs="Times New Roman"/>
          <w:sz w:val="28"/>
          <w:szCs w:val="28"/>
        </w:rPr>
        <w:t>Перемножители напряжений</w:t>
      </w:r>
      <w:r w:rsidRPr="004C0309">
        <w:rPr>
          <w:rFonts w:ascii="Times New Roman" w:hAnsi="Times New Roman" w:cs="Times New Roman"/>
          <w:sz w:val="28"/>
          <w:szCs w:val="28"/>
        </w:rPr>
        <w:tab/>
      </w:r>
    </w:p>
    <w:p w:rsidR="004C0309" w:rsidRDefault="004C0309" w:rsidP="0000630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C0309">
        <w:rPr>
          <w:rFonts w:ascii="Times New Roman" w:hAnsi="Times New Roman" w:cs="Times New Roman"/>
          <w:sz w:val="28"/>
          <w:szCs w:val="28"/>
        </w:rPr>
        <w:t>Что такое к</w:t>
      </w:r>
      <w:r w:rsidR="0000630F" w:rsidRPr="004C0309">
        <w:rPr>
          <w:rFonts w:ascii="Times New Roman" w:hAnsi="Times New Roman" w:cs="Times New Roman"/>
          <w:sz w:val="28"/>
          <w:szCs w:val="28"/>
        </w:rPr>
        <w:t>омпараторы</w:t>
      </w:r>
      <w:r w:rsidR="0000630F" w:rsidRPr="004C0309">
        <w:rPr>
          <w:rFonts w:ascii="Times New Roman" w:hAnsi="Times New Roman" w:cs="Times New Roman"/>
          <w:sz w:val="28"/>
          <w:szCs w:val="28"/>
        </w:rPr>
        <w:tab/>
      </w:r>
    </w:p>
    <w:p w:rsidR="00AD34A1" w:rsidRDefault="0000630F" w:rsidP="00AD34A1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34A1">
        <w:rPr>
          <w:rFonts w:ascii="Times New Roman" w:hAnsi="Times New Roman" w:cs="Times New Roman"/>
          <w:sz w:val="28"/>
          <w:szCs w:val="28"/>
        </w:rPr>
        <w:t>Аналоговые ключи</w:t>
      </w:r>
    </w:p>
    <w:p w:rsidR="00AD34A1" w:rsidRPr="00AD34A1" w:rsidRDefault="00AD34A1" w:rsidP="00AD34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34A1">
        <w:rPr>
          <w:rFonts w:ascii="Times New Roman" w:hAnsi="Times New Roman" w:cs="Times New Roman"/>
          <w:sz w:val="28"/>
          <w:szCs w:val="28"/>
        </w:rPr>
        <w:t>Что такое электронные схемы на пассивных компонентах</w:t>
      </w:r>
    </w:p>
    <w:p w:rsidR="00AD34A1" w:rsidRDefault="00AD34A1" w:rsidP="00AD34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34A1">
        <w:rPr>
          <w:rFonts w:ascii="Times New Roman" w:hAnsi="Times New Roman" w:cs="Times New Roman"/>
          <w:sz w:val="28"/>
          <w:szCs w:val="28"/>
        </w:rPr>
        <w:t>Основные сведения из теории моделирования электронных схем</w:t>
      </w:r>
    </w:p>
    <w:p w:rsidR="00AD34A1" w:rsidRPr="00AD34A1" w:rsidRDefault="00AD34A1" w:rsidP="00AD34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34A1">
        <w:rPr>
          <w:rFonts w:ascii="Times New Roman" w:hAnsi="Times New Roman" w:cs="Times New Roman"/>
          <w:sz w:val="28"/>
          <w:szCs w:val="28"/>
        </w:rPr>
        <w:t>Сложные логические элементы</w:t>
      </w:r>
    </w:p>
    <w:p w:rsidR="00AD34A1" w:rsidRPr="00AD34A1" w:rsidRDefault="00AD34A1" w:rsidP="00AD34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34A1">
        <w:rPr>
          <w:rFonts w:ascii="Times New Roman" w:hAnsi="Times New Roman" w:cs="Times New Roman"/>
          <w:sz w:val="28"/>
          <w:szCs w:val="28"/>
        </w:rPr>
        <w:t>Общие требования к выполнению схем</w:t>
      </w:r>
    </w:p>
    <w:p w:rsidR="00AD34A1" w:rsidRPr="00AD34A1" w:rsidRDefault="00AD34A1" w:rsidP="00AD34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34A1">
        <w:rPr>
          <w:rFonts w:ascii="Times New Roman" w:hAnsi="Times New Roman" w:cs="Times New Roman"/>
          <w:sz w:val="28"/>
          <w:szCs w:val="28"/>
        </w:rPr>
        <w:t>Позиционные обозначения элементов</w:t>
      </w:r>
    </w:p>
    <w:p w:rsidR="00AD34A1" w:rsidRPr="00AD34A1" w:rsidRDefault="00AD34A1" w:rsidP="00AD34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34A1">
        <w:rPr>
          <w:rFonts w:ascii="Times New Roman" w:hAnsi="Times New Roman" w:cs="Times New Roman"/>
          <w:sz w:val="28"/>
          <w:szCs w:val="28"/>
        </w:rPr>
        <w:t>Структурные схемы</w:t>
      </w:r>
    </w:p>
    <w:p w:rsidR="00AD34A1" w:rsidRPr="00AD34A1" w:rsidRDefault="00AD34A1" w:rsidP="00AD34A1">
      <w:pPr>
        <w:pStyle w:val="ListParagrap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D34A1" w:rsidRPr="00AD34A1" w:rsidRDefault="00AD34A1" w:rsidP="00AD34A1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</w:p>
    <w:p w:rsidR="0000630F" w:rsidRPr="004C0309" w:rsidRDefault="0000630F" w:rsidP="00AD34A1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4C0309">
        <w:rPr>
          <w:rFonts w:ascii="Times New Roman" w:hAnsi="Times New Roman" w:cs="Times New Roman"/>
          <w:sz w:val="28"/>
          <w:szCs w:val="28"/>
        </w:rPr>
        <w:tab/>
      </w:r>
    </w:p>
    <w:sectPr w:rsidR="0000630F" w:rsidRPr="004C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C5941"/>
    <w:multiLevelType w:val="hybridMultilevel"/>
    <w:tmpl w:val="4FC21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808"/>
    <w:rsid w:val="0000630F"/>
    <w:rsid w:val="000A3B22"/>
    <w:rsid w:val="001F5389"/>
    <w:rsid w:val="00240BB8"/>
    <w:rsid w:val="002B7885"/>
    <w:rsid w:val="00381808"/>
    <w:rsid w:val="004B0DF7"/>
    <w:rsid w:val="004B3153"/>
    <w:rsid w:val="004C0309"/>
    <w:rsid w:val="006068AD"/>
    <w:rsid w:val="00813BCE"/>
    <w:rsid w:val="00916217"/>
    <w:rsid w:val="00AD34A1"/>
    <w:rsid w:val="00C44D69"/>
    <w:rsid w:val="00E7460D"/>
    <w:rsid w:val="00EA0F15"/>
    <w:rsid w:val="00F40563"/>
    <w:rsid w:val="00FE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0F1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13B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0F1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13B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2020-09-18T14:45:00Z</dcterms:created>
  <dcterms:modified xsi:type="dcterms:W3CDTF">2020-09-18T14:45:00Z</dcterms:modified>
</cp:coreProperties>
</file>